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00FBC" w14:textId="77777777" w:rsidR="00E864EB" w:rsidRPr="0031550B" w:rsidRDefault="00E864EB" w:rsidP="00E864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550B">
        <w:rPr>
          <w:rFonts w:ascii="Times New Roman" w:hAnsi="Times New Roman" w:cs="Times New Roman"/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14:paraId="67C8570B" w14:textId="77777777" w:rsidR="00E864EB" w:rsidRPr="0031550B" w:rsidRDefault="00E864EB" w:rsidP="00E864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550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Онохойский детский сад «Солнышко»</w:t>
      </w:r>
    </w:p>
    <w:p w14:paraId="7DAC20BC" w14:textId="77777777" w:rsidR="00E864EB" w:rsidRPr="0031550B" w:rsidRDefault="00E864EB" w:rsidP="00E864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459A825" w14:textId="77777777" w:rsidR="00E864EB" w:rsidRPr="0031550B" w:rsidRDefault="00E864EB" w:rsidP="00E864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C11528" w14:textId="295C5BAE" w:rsidR="00E864EB" w:rsidRPr="0031550B" w:rsidRDefault="00E864EB" w:rsidP="00E864E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1550B">
        <w:rPr>
          <w:rFonts w:ascii="Times New Roman" w:hAnsi="Times New Roman" w:cs="Times New Roman"/>
          <w:b/>
          <w:bCs/>
          <w:sz w:val="28"/>
          <w:szCs w:val="28"/>
        </w:rPr>
        <w:t xml:space="preserve">Краткосрочный педагогический проект в старшей группе «Солнышко» </w:t>
      </w:r>
    </w:p>
    <w:p w14:paraId="37554752" w14:textId="77777777" w:rsidR="00E864EB" w:rsidRPr="0031550B" w:rsidRDefault="00E864EB" w:rsidP="00E864E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BC0203C" w14:textId="5D9DD992" w:rsidR="00E864EB" w:rsidRPr="0031550B" w:rsidRDefault="00E864EB" w:rsidP="00E864E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50B">
        <w:rPr>
          <w:rFonts w:ascii="Times New Roman" w:hAnsi="Times New Roman" w:cs="Times New Roman"/>
          <w:b/>
          <w:bCs/>
          <w:sz w:val="28"/>
          <w:szCs w:val="28"/>
        </w:rPr>
        <w:t>Тема: "Безопасная дорога"</w:t>
      </w:r>
    </w:p>
    <w:p w14:paraId="2A416499" w14:textId="77777777" w:rsidR="007B6329" w:rsidRDefault="007B6329" w:rsidP="00E864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BE07D5" w14:textId="77777777" w:rsidR="007B6329" w:rsidRPr="005622CA" w:rsidRDefault="007B6329" w:rsidP="00E864E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14C1A" w14:textId="1E3F58D2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7DDDE118" w14:textId="44BF0EBE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66D25F39" w14:textId="66C789D5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0D72FBFD" w14:textId="70A5602B" w:rsidR="00E864EB" w:rsidRPr="005622CA" w:rsidRDefault="007B6329" w:rsidP="00E864EB">
      <w:pPr>
        <w:rPr>
          <w:rFonts w:ascii="Times New Roman" w:hAnsi="Times New Roman" w:cs="Times New Roman"/>
          <w:sz w:val="24"/>
          <w:szCs w:val="24"/>
        </w:rPr>
      </w:pPr>
      <w:r w:rsidRPr="007B632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43FBC00" wp14:editId="3013BE52">
            <wp:simplePos x="0" y="0"/>
            <wp:positionH relativeFrom="margin">
              <wp:posOffset>234316</wp:posOffset>
            </wp:positionH>
            <wp:positionV relativeFrom="paragraph">
              <wp:posOffset>85725</wp:posOffset>
            </wp:positionV>
            <wp:extent cx="5334000" cy="3600450"/>
            <wp:effectExtent l="0" t="0" r="0" b="0"/>
            <wp:wrapNone/>
            <wp:docPr id="16636484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00DC86" w14:textId="455310BB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18F9CCB0" w14:textId="042C4A9C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3C1C0A44" w14:textId="62690ED0" w:rsidR="007B6329" w:rsidRPr="007B6329" w:rsidRDefault="007B6329" w:rsidP="007B6329">
      <w:pPr>
        <w:rPr>
          <w:rFonts w:ascii="Times New Roman" w:hAnsi="Times New Roman" w:cs="Times New Roman"/>
          <w:sz w:val="24"/>
          <w:szCs w:val="24"/>
        </w:rPr>
      </w:pPr>
    </w:p>
    <w:p w14:paraId="04394084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1C9EA54D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406BD72A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62AABF1B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7F983D94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4532A589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3CE32BFE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2553D01D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5BA93F9E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50C1ACB6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23FAE83B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3E05956E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</w:p>
    <w:p w14:paraId="2D5F411E" w14:textId="6ED31BDE" w:rsidR="00E864EB" w:rsidRPr="005622CA" w:rsidRDefault="00E864EB" w:rsidP="001833A0">
      <w:pPr>
        <w:jc w:val="right"/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Приготовила воспитатель: Соболькина Елена Михайловна.</w:t>
      </w:r>
    </w:p>
    <w:p w14:paraId="63D1CABD" w14:textId="5093B4B1" w:rsidR="00E864EB" w:rsidRPr="005622CA" w:rsidRDefault="00E864EB" w:rsidP="00E864EB">
      <w:pPr>
        <w:jc w:val="center"/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п. Онохой</w:t>
      </w:r>
    </w:p>
    <w:p w14:paraId="5A6CBBE0" w14:textId="6A226D9E" w:rsidR="00E864EB" w:rsidRPr="005622CA" w:rsidRDefault="004A6E68" w:rsidP="003155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Январь 2025 </w:t>
      </w:r>
      <w:r w:rsidR="00E864EB" w:rsidRPr="005622CA">
        <w:rPr>
          <w:rFonts w:ascii="Times New Roman" w:hAnsi="Times New Roman" w:cs="Times New Roman"/>
          <w:sz w:val="24"/>
          <w:szCs w:val="24"/>
        </w:rPr>
        <w:t>год.</w:t>
      </w:r>
    </w:p>
    <w:p w14:paraId="0A490CFA" w14:textId="451F3A83" w:rsidR="00E864EB" w:rsidRPr="0031550B" w:rsidRDefault="00E864EB" w:rsidP="00E864EB">
      <w:pPr>
        <w:jc w:val="center"/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lastRenderedPageBreak/>
        <w:t>Краткосрочный педагогический проект по ПДД «Безопасная дорога» в старшей группе.</w:t>
      </w:r>
    </w:p>
    <w:p w14:paraId="65FD09AC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Тема: "Безопасная дорога"</w:t>
      </w:r>
    </w:p>
    <w:p w14:paraId="0E2F4896" w14:textId="01E2D309" w:rsidR="007B6329" w:rsidRPr="0031550B" w:rsidRDefault="007B6329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1</w:t>
      </w:r>
      <w:r w:rsidR="004A6E68" w:rsidRPr="0031550B">
        <w:rPr>
          <w:rFonts w:ascii="Times New Roman" w:hAnsi="Times New Roman" w:cs="Times New Roman"/>
          <w:sz w:val="28"/>
          <w:szCs w:val="28"/>
        </w:rPr>
        <w:t>3</w:t>
      </w:r>
      <w:r w:rsidRPr="0031550B">
        <w:rPr>
          <w:rFonts w:ascii="Times New Roman" w:hAnsi="Times New Roman" w:cs="Times New Roman"/>
          <w:sz w:val="28"/>
          <w:szCs w:val="28"/>
        </w:rPr>
        <w:t xml:space="preserve">– </w:t>
      </w:r>
      <w:r w:rsidR="004A6E68" w:rsidRPr="0031550B">
        <w:rPr>
          <w:rFonts w:ascii="Times New Roman" w:hAnsi="Times New Roman" w:cs="Times New Roman"/>
          <w:sz w:val="28"/>
          <w:szCs w:val="28"/>
        </w:rPr>
        <w:t>24</w:t>
      </w:r>
      <w:r w:rsidRPr="0031550B">
        <w:rPr>
          <w:rFonts w:ascii="Times New Roman" w:hAnsi="Times New Roman" w:cs="Times New Roman"/>
          <w:sz w:val="28"/>
          <w:szCs w:val="28"/>
        </w:rPr>
        <w:t xml:space="preserve"> </w:t>
      </w:r>
      <w:r w:rsidR="004A6E68" w:rsidRPr="0031550B">
        <w:rPr>
          <w:rFonts w:ascii="Times New Roman" w:hAnsi="Times New Roman" w:cs="Times New Roman"/>
          <w:sz w:val="28"/>
          <w:szCs w:val="28"/>
        </w:rPr>
        <w:t>января.</w:t>
      </w:r>
    </w:p>
    <w:p w14:paraId="5254433B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Тип: творческо-информационный.</w:t>
      </w:r>
    </w:p>
    <w:p w14:paraId="037ED8D8" w14:textId="40AC3D30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Возраст: старшая группа</w:t>
      </w:r>
    </w:p>
    <w:p w14:paraId="364B646A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Вид проекта: Краткосрочный</w:t>
      </w:r>
    </w:p>
    <w:p w14:paraId="1F582DEB" w14:textId="7E375333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Участники проекта: Дети, педагоги, родители.</w:t>
      </w:r>
    </w:p>
    <w:p w14:paraId="64468527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Актуальность:</w:t>
      </w:r>
    </w:p>
    <w:p w14:paraId="408AD61A" w14:textId="332A16CA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-Актуальность данного проекта обусловлена статистикой, свидетельствующей о росте детского дорожно-транспортного травматизма.</w:t>
      </w:r>
    </w:p>
    <w:p w14:paraId="437BB72C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-Важно не только оберегать ребенка от опасности, но и готовить его к встрече с возможными трудностями, формировать представление о наиболее опасных ситуациях, о необходимости соблюдения мер предосторожности, а также прививать навыки безопасного поведения на улице и в транспорте.</w:t>
      </w:r>
    </w:p>
    <w:p w14:paraId="3073BE7D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-Необходимо отметить, что в ДТП погибают дети дошкольного возраста в силу психофизиологических особенностей и негативного примера взрослых.</w:t>
      </w:r>
    </w:p>
    <w:p w14:paraId="62EE1949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Цель:</w:t>
      </w:r>
    </w:p>
    <w:p w14:paraId="1B2C6F8A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-Формировать систему знаний, умений и навыков детей по правилам дорожного движения.</w:t>
      </w:r>
    </w:p>
    <w:p w14:paraId="61524164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-Повторить и закрепить знания о светофорах и сигналов, довести до детей важность сигналов светофора.</w:t>
      </w:r>
    </w:p>
    <w:p w14:paraId="3BE4637F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-Познакомить с правилами перехода проезжей части по регулируемому и нерегулируемому пешеходному переходу.</w:t>
      </w:r>
    </w:p>
    <w:p w14:paraId="30371045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-Знать и уметь классифицировать дорожные знаки: предупреждающие, запрещающие, предписывающие, знаки сервиса.</w:t>
      </w:r>
    </w:p>
    <w:p w14:paraId="7FC7F0D7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-Развивать наблюдательность, самостоятельность мышления, внимательность на дорогах.</w:t>
      </w:r>
    </w:p>
    <w:p w14:paraId="6028DC9C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Задачи:</w:t>
      </w:r>
    </w:p>
    <w:p w14:paraId="420044D2" w14:textId="2E2BC4C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- Познакомить детей с правилами дорожного движения, строением улицы и дорожными знаками, предназначенными для водителей и пешеходов;</w:t>
      </w:r>
    </w:p>
    <w:p w14:paraId="4FB8268A" w14:textId="5F1554AB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- Научить детей предвидеть опасное событие, уметь по возможности его избегать, а при необходимости действовать;</w:t>
      </w:r>
    </w:p>
    <w:p w14:paraId="14C35783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lastRenderedPageBreak/>
        <w:t>- Развивать осторожность, внимательность, самостоятельность, ответственность и осмотрительность на дороге;</w:t>
      </w:r>
    </w:p>
    <w:p w14:paraId="3239F480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- Стимулировать познавательную активность, способствовать развитию коммуникативных навыков;</w:t>
      </w:r>
    </w:p>
    <w:p w14:paraId="3A5FEA7B" w14:textId="77777777" w:rsidR="00E864EB" w:rsidRPr="0031550B" w:rsidRDefault="00E864EB" w:rsidP="00E864EB">
      <w:pPr>
        <w:rPr>
          <w:rFonts w:ascii="Times New Roman" w:hAnsi="Times New Roman" w:cs="Times New Roman"/>
          <w:sz w:val="28"/>
          <w:szCs w:val="28"/>
        </w:rPr>
      </w:pPr>
      <w:r w:rsidRPr="0031550B">
        <w:rPr>
          <w:rFonts w:ascii="Times New Roman" w:hAnsi="Times New Roman" w:cs="Times New Roman"/>
          <w:sz w:val="28"/>
          <w:szCs w:val="28"/>
        </w:rPr>
        <w:t>- Способствовать развитию речи детей, пополнению активного и пассивного словаря детей.</w:t>
      </w:r>
    </w:p>
    <w:p w14:paraId="54E2CC7D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Развивать связную речь;</w:t>
      </w:r>
    </w:p>
    <w:p w14:paraId="5F1772BC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Воспитывать навыки личной безопасности и чувство самосохранения;</w:t>
      </w:r>
    </w:p>
    <w:p w14:paraId="7DF8509E" w14:textId="27D630B6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Воспитывать чувство ответственности.</w:t>
      </w:r>
    </w:p>
    <w:p w14:paraId="529EE08A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Методы и формы работы:</w:t>
      </w:r>
    </w:p>
    <w:p w14:paraId="243A5ADB" w14:textId="21996E1D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Работа воспитателя при подготовке к проекту:1. проведение консультаций с родителями</w:t>
      </w:r>
    </w:p>
    <w:p w14:paraId="6DD0C9CD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2. разработка методических материалов для родительского уголка</w:t>
      </w:r>
    </w:p>
    <w:p w14:paraId="4BE4E502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3. подбор материалов по правилам дорожного движения</w:t>
      </w:r>
    </w:p>
    <w:p w14:paraId="5178A5CC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4. изготовление атрибутов для проведения сюжетно-ролевых игр по ПДД</w:t>
      </w:r>
    </w:p>
    <w:p w14:paraId="0EA8FBDE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5. изготовление дорожных знаков</w:t>
      </w:r>
    </w:p>
    <w:p w14:paraId="599EA51E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6. рассматривание рисунков, фотографий о дорожных ситуациях</w:t>
      </w:r>
    </w:p>
    <w:p w14:paraId="20533661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7. просмотр видеоматериалов</w:t>
      </w:r>
    </w:p>
    <w:p w14:paraId="36FCD03A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Методы исследования:</w:t>
      </w:r>
    </w:p>
    <w:p w14:paraId="43FCFE1D" w14:textId="49EA2791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1. Непосредственная образовательная деятельность</w:t>
      </w:r>
    </w:p>
    <w:p w14:paraId="2B5CB09D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2. Чтение художественной литературы с тематикой ПДД</w:t>
      </w:r>
    </w:p>
    <w:p w14:paraId="261F4146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3. Включение в совместную и самостоятельную деятельность детей дидактических, сюжетно ролевых и подвижных игр с тематикой ПДД</w:t>
      </w:r>
    </w:p>
    <w:p w14:paraId="68E359AB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4. Продуктивная деятельность детей</w:t>
      </w:r>
    </w:p>
    <w:p w14:paraId="4C8A94AC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5. Работа с родителями</w:t>
      </w:r>
    </w:p>
    <w:p w14:paraId="06DFA23E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6. Разбор различных дорожных ситуаций, применение полученных знаний на практике</w:t>
      </w:r>
    </w:p>
    <w:p w14:paraId="15AEB580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7. Использование видеоматериалов по тематике ПДД</w:t>
      </w:r>
    </w:p>
    <w:p w14:paraId="3F4D533B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14:paraId="6307B268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Для детей:</w:t>
      </w:r>
    </w:p>
    <w:p w14:paraId="6F024568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-сформированности знаний о дорожных знаках;</w:t>
      </w:r>
    </w:p>
    <w:p w14:paraId="031B66EB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-соблюдение элементарных ПДД;</w:t>
      </w:r>
    </w:p>
    <w:p w14:paraId="5E2802BC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Для родителей:</w:t>
      </w:r>
    </w:p>
    <w:p w14:paraId="096C9A97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-тесное сотрудничество с педагогами;</w:t>
      </w:r>
    </w:p>
    <w:p w14:paraId="3118A8A3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lastRenderedPageBreak/>
        <w:t>-расширение педагогической грамотности родителей по вопросам безопасного поведения детей на дорогах</w:t>
      </w:r>
    </w:p>
    <w:p w14:paraId="1557427D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Подготовительный этап (1-я неделя)</w:t>
      </w:r>
    </w:p>
    <w:p w14:paraId="0E04BD4B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1. Постановка проблемы перед детьми: «Для чего необходимо знать Правила дорожного движения?»</w:t>
      </w:r>
    </w:p>
    <w:p w14:paraId="0307338A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2. Определить продукт проекта:</w:t>
      </w:r>
    </w:p>
    <w:p w14:paraId="2ACA2566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а) создание макета улицы;</w:t>
      </w:r>
    </w:p>
    <w:p w14:paraId="0DCCDFCC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б) знание Правил дорожного движения;</w:t>
      </w:r>
    </w:p>
    <w:p w14:paraId="0E66C35C" w14:textId="77777777" w:rsidR="005622CA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3. Обсуждение проблемы, принятие задач: довести до детей важность данной проблемы - «незнание Правил ДД может привести к беде!»;</w:t>
      </w:r>
    </w:p>
    <w:p w14:paraId="32E91006" w14:textId="246D411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4. Подбор детской и методической литературы, наглядного материала (иллюстрации, фотографии, зарисовки); дидактических игр, занятий;</w:t>
      </w:r>
    </w:p>
    <w:p w14:paraId="72544D41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5. Подготовка материала для продуктивной деятельности;</w:t>
      </w:r>
    </w:p>
    <w:p w14:paraId="452A7165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6. Подбор информации через интернет (правила поведения детей на дорогах);</w:t>
      </w:r>
    </w:p>
    <w:p w14:paraId="107600EF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7. Пополнение предметно-развивающей среды;</w:t>
      </w:r>
    </w:p>
    <w:p w14:paraId="3894BF8D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8. Ознакомление родителей с проектом.</w:t>
      </w:r>
    </w:p>
    <w:p w14:paraId="419E702A" w14:textId="75C6ABBA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Реализация проекта</w:t>
      </w:r>
      <w:r w:rsidR="004A6E68">
        <w:rPr>
          <w:rFonts w:ascii="Times New Roman" w:hAnsi="Times New Roman" w:cs="Times New Roman"/>
          <w:sz w:val="24"/>
          <w:szCs w:val="24"/>
        </w:rPr>
        <w:t>.</w:t>
      </w:r>
    </w:p>
    <w:p w14:paraId="5628D6CC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Основной этап</w:t>
      </w:r>
    </w:p>
    <w:p w14:paraId="62EF950D" w14:textId="6C5C6030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 xml:space="preserve">Тема: «Безопасность на дороге» </w:t>
      </w:r>
    </w:p>
    <w:p w14:paraId="7A668CCF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Работа с родителями:</w:t>
      </w:r>
    </w:p>
    <w:p w14:paraId="07CBD08A" w14:textId="20E38603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 xml:space="preserve">- Онлайн консультации, направленные на актуализацию проблемы дорожной грамотности родителей и детей, а также, необходимости соблюдения ПДД- Разработка и размещение на сайте детского сада материалов по </w:t>
      </w:r>
      <w:r w:rsidR="005622CA" w:rsidRPr="005622CA">
        <w:rPr>
          <w:rFonts w:ascii="Times New Roman" w:hAnsi="Times New Roman" w:cs="Times New Roman"/>
          <w:sz w:val="24"/>
          <w:szCs w:val="24"/>
        </w:rPr>
        <w:t>ПДД. -</w:t>
      </w:r>
      <w:r w:rsidRPr="005622CA">
        <w:rPr>
          <w:rFonts w:ascii="Times New Roman" w:hAnsi="Times New Roman" w:cs="Times New Roman"/>
          <w:sz w:val="24"/>
          <w:szCs w:val="24"/>
        </w:rPr>
        <w:t xml:space="preserve"> Анкетирование: «Соблюдаете ли Вы правила дорожного движения?», «Я и мой ребёнок на улицах поселка».</w:t>
      </w:r>
    </w:p>
    <w:p w14:paraId="33493372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Папки-передвижки: «Дорога на зелёный свет», «Безопасность ребёнка в машине».</w:t>
      </w:r>
    </w:p>
    <w:p w14:paraId="432BA64D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Работа с детьми:</w:t>
      </w:r>
    </w:p>
    <w:p w14:paraId="63A13DD1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Понедельник</w:t>
      </w:r>
    </w:p>
    <w:p w14:paraId="532207DE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Беседа: «Где можно играть?»</w:t>
      </w:r>
    </w:p>
    <w:p w14:paraId="74B209FD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Рисование «Мой транспорт».</w:t>
      </w:r>
    </w:p>
    <w:p w14:paraId="50EE51F9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-Чтение художественной литературы: Н. Носов «Автомобиль»</w:t>
      </w:r>
    </w:p>
    <w:p w14:paraId="5C88F87C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Дидактическая игра: «Лото «Дорожные знаки»</w:t>
      </w:r>
    </w:p>
    <w:p w14:paraId="6FD83564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Подвижная игра: «Где мы были, мы не скажем, на чём ехали, покажем»</w:t>
      </w:r>
    </w:p>
    <w:p w14:paraId="151AED3A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Сюжетно-ролевая игра: «Мы пассажиры»</w:t>
      </w:r>
    </w:p>
    <w:p w14:paraId="66DEBE61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Вторник</w:t>
      </w:r>
    </w:p>
    <w:p w14:paraId="023C23A2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lastRenderedPageBreak/>
        <w:t>- Беседа: «Мой друг-светофор» «О правилах дорожного движения»</w:t>
      </w:r>
    </w:p>
    <w:p w14:paraId="39DAC7DF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Конструирование из бумаги «Мой друг - светофор»</w:t>
      </w:r>
    </w:p>
    <w:p w14:paraId="41080F6C" w14:textId="606AAD1C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 xml:space="preserve">- Чтение художественной </w:t>
      </w:r>
      <w:r w:rsidR="005622CA" w:rsidRPr="005622CA">
        <w:rPr>
          <w:rFonts w:ascii="Times New Roman" w:hAnsi="Times New Roman" w:cs="Times New Roman"/>
          <w:sz w:val="24"/>
          <w:szCs w:val="24"/>
        </w:rPr>
        <w:t>литературы: С</w:t>
      </w:r>
      <w:r w:rsidRPr="005622CA">
        <w:rPr>
          <w:rFonts w:ascii="Times New Roman" w:hAnsi="Times New Roman" w:cs="Times New Roman"/>
          <w:sz w:val="24"/>
          <w:szCs w:val="24"/>
        </w:rPr>
        <w:t>. Михалков «Светофор», «Моя улица», «Шагая осторожно»</w:t>
      </w:r>
    </w:p>
    <w:p w14:paraId="787DE961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Дидактическая игра: «Собери знак»</w:t>
      </w:r>
    </w:p>
    <w:p w14:paraId="718374BA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Подвижная игра: «Сигналы светофора»</w:t>
      </w:r>
    </w:p>
    <w:p w14:paraId="3FCFD918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Среда</w:t>
      </w:r>
    </w:p>
    <w:p w14:paraId="52C4C945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Беседа: «Правила дорожного движения выполняй без возражения»</w:t>
      </w:r>
    </w:p>
    <w:p w14:paraId="22351957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Раскрашивание раскрасок по ПДД.</w:t>
      </w:r>
    </w:p>
    <w:p w14:paraId="7DD94790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Чтение художественной литературы: Я. Репин «Дорожная азбука»</w:t>
      </w:r>
    </w:p>
    <w:p w14:paraId="051F2126" w14:textId="77777777" w:rsidR="005622CA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Дидактическая игра: «Внимание, дорожный знак»</w:t>
      </w:r>
    </w:p>
    <w:p w14:paraId="744EE0D3" w14:textId="02C61BA4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Подвижная игра: «Воробушки и кот»</w:t>
      </w:r>
    </w:p>
    <w:p w14:paraId="46924FD3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Четверг</w:t>
      </w:r>
    </w:p>
    <w:p w14:paraId="74F95389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Беседа: «О правилах дорожного движения»</w:t>
      </w:r>
    </w:p>
    <w:p w14:paraId="43854578" w14:textId="49AC82AD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Лепка (</w:t>
      </w:r>
      <w:r w:rsidR="005622CA" w:rsidRPr="005622CA">
        <w:rPr>
          <w:rFonts w:ascii="Times New Roman" w:hAnsi="Times New Roman" w:cs="Times New Roman"/>
          <w:sz w:val="24"/>
          <w:szCs w:val="24"/>
        </w:rPr>
        <w:t>пластилин графия</w:t>
      </w:r>
      <w:r w:rsidRPr="005622CA">
        <w:rPr>
          <w:rFonts w:ascii="Times New Roman" w:hAnsi="Times New Roman" w:cs="Times New Roman"/>
          <w:sz w:val="24"/>
          <w:szCs w:val="24"/>
        </w:rPr>
        <w:t>) - «Дорожный знак»</w:t>
      </w:r>
    </w:p>
    <w:p w14:paraId="6A2CF162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Чтение художественной литературы: Г. Демыкина «Песенка дорожных знаков», С. Волков «Про правила дорожного движения»</w:t>
      </w:r>
    </w:p>
    <w:p w14:paraId="691D0B82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Дидактическая игра: «Водители», «Найди нужный знак»</w:t>
      </w:r>
    </w:p>
    <w:p w14:paraId="72EE041A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Придумывание дорожных ситуаций</w:t>
      </w:r>
    </w:p>
    <w:p w14:paraId="5FFA36A4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Пятница</w:t>
      </w:r>
    </w:p>
    <w:p w14:paraId="693DCB1D" w14:textId="07DA57A6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 xml:space="preserve">- Чтение художественной </w:t>
      </w:r>
      <w:r w:rsidR="005622CA" w:rsidRPr="005622CA">
        <w:rPr>
          <w:rFonts w:ascii="Times New Roman" w:hAnsi="Times New Roman" w:cs="Times New Roman"/>
          <w:sz w:val="24"/>
          <w:szCs w:val="24"/>
        </w:rPr>
        <w:t>литературы: А</w:t>
      </w:r>
      <w:r w:rsidRPr="005622CA">
        <w:rPr>
          <w:rFonts w:ascii="Times New Roman" w:hAnsi="Times New Roman" w:cs="Times New Roman"/>
          <w:sz w:val="24"/>
          <w:szCs w:val="24"/>
        </w:rPr>
        <w:t>. Сидорова «Правила дорожного движения для детей»</w:t>
      </w:r>
    </w:p>
    <w:p w14:paraId="3599857C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Дидактическая игра: «Отгадывание загадок»</w:t>
      </w:r>
    </w:p>
    <w:p w14:paraId="45CE057A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Подвижная игра: «Самый быстрый»</w:t>
      </w:r>
    </w:p>
    <w:p w14:paraId="6A3574E0" w14:textId="3276D06B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-Просмотр мультфильма «Азбука безопасности Смешариков».</w:t>
      </w:r>
      <w:r w:rsidR="005622CA" w:rsidRPr="005622CA">
        <w:rPr>
          <w:rFonts w:ascii="Times New Roman" w:hAnsi="Times New Roman" w:cs="Times New Roman"/>
          <w:sz w:val="24"/>
          <w:szCs w:val="24"/>
        </w:rPr>
        <w:t xml:space="preserve"> </w:t>
      </w:r>
      <w:r w:rsidRPr="005622CA">
        <w:rPr>
          <w:rFonts w:ascii="Times New Roman" w:hAnsi="Times New Roman" w:cs="Times New Roman"/>
          <w:sz w:val="24"/>
          <w:szCs w:val="24"/>
        </w:rPr>
        <w:t>Совершенствование предметно-развивающей среды:</w:t>
      </w:r>
    </w:p>
    <w:p w14:paraId="46C8F322" w14:textId="50218DC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Подготовка к сюжетно-ролевой игре «Улица»: изготовление атрибутов для инспектора ДПС (жезл, удостоверение), дорожных знаков.</w:t>
      </w:r>
    </w:p>
    <w:p w14:paraId="75DB4BB1" w14:textId="02A33EEE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 xml:space="preserve">Заключительный этап </w:t>
      </w:r>
    </w:p>
    <w:p w14:paraId="3B2BF4C4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1. Консультация для родителей «Обучение детей правилам дорожного движения»;</w:t>
      </w:r>
    </w:p>
    <w:p w14:paraId="31680D58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2. Выставка рисунков для родителей «Я – послушный пешеход»;</w:t>
      </w:r>
    </w:p>
    <w:p w14:paraId="1D7970F2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3. Викторина «Пешеход на улице»;</w:t>
      </w:r>
    </w:p>
    <w:p w14:paraId="203BCF1A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4. Квест – Игра «Все на поиски Светофорчика»</w:t>
      </w:r>
    </w:p>
    <w:p w14:paraId="4F9E2240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lastRenderedPageBreak/>
        <w:t>Полученные результаты:</w:t>
      </w:r>
    </w:p>
    <w:p w14:paraId="669F0A44" w14:textId="71BB1C86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Разработанный краткосрочный план работы с детьми старше</w:t>
      </w:r>
      <w:r w:rsidR="004A6E68">
        <w:rPr>
          <w:rFonts w:ascii="Times New Roman" w:hAnsi="Times New Roman" w:cs="Times New Roman"/>
          <w:sz w:val="24"/>
          <w:szCs w:val="24"/>
        </w:rPr>
        <w:t xml:space="preserve">й </w:t>
      </w:r>
      <w:r w:rsidRPr="005622CA">
        <w:rPr>
          <w:rFonts w:ascii="Times New Roman" w:hAnsi="Times New Roman" w:cs="Times New Roman"/>
          <w:sz w:val="24"/>
          <w:szCs w:val="24"/>
        </w:rPr>
        <w:t>группы и их родителями в рамках ознакомления с правилами дорожного движения выполнен, поставленные в начале проекта задачи достигнуты.</w:t>
      </w:r>
    </w:p>
    <w:p w14:paraId="5702AB28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Дети знают и умеют классифицировать дорожные знаки: предупреждающие, запрещающие, предписывающие, знаки сервиса.</w:t>
      </w:r>
    </w:p>
    <w:p w14:paraId="1E9C63AE" w14:textId="77777777" w:rsidR="00E864EB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Усвоены правила перехода проезжей части по регулируемому и нерегулируемому пешеходному переходу.</w:t>
      </w:r>
    </w:p>
    <w:p w14:paraId="00BFF368" w14:textId="19502343" w:rsidR="00543C0A" w:rsidRPr="005622CA" w:rsidRDefault="00E864EB" w:rsidP="00E864EB">
      <w:pPr>
        <w:rPr>
          <w:rFonts w:ascii="Times New Roman" w:hAnsi="Times New Roman" w:cs="Times New Roman"/>
          <w:sz w:val="24"/>
          <w:szCs w:val="24"/>
        </w:rPr>
      </w:pPr>
      <w:r w:rsidRPr="005622CA">
        <w:rPr>
          <w:rFonts w:ascii="Times New Roman" w:hAnsi="Times New Roman" w:cs="Times New Roman"/>
          <w:sz w:val="24"/>
          <w:szCs w:val="24"/>
        </w:rPr>
        <w:t>- После реализации проекта у большинства детей появилось правильное понимание значимости соблюдения ПДД.</w:t>
      </w:r>
    </w:p>
    <w:sectPr w:rsidR="00543C0A" w:rsidRPr="005622CA" w:rsidSect="0031550B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183"/>
    <w:rsid w:val="001833A0"/>
    <w:rsid w:val="002B15CA"/>
    <w:rsid w:val="002C144E"/>
    <w:rsid w:val="00311BC5"/>
    <w:rsid w:val="0031550B"/>
    <w:rsid w:val="004A6E68"/>
    <w:rsid w:val="00543C0A"/>
    <w:rsid w:val="005622CA"/>
    <w:rsid w:val="007B6329"/>
    <w:rsid w:val="009551E9"/>
    <w:rsid w:val="00C62D0E"/>
    <w:rsid w:val="00CC110C"/>
    <w:rsid w:val="00DD6306"/>
    <w:rsid w:val="00E57CD9"/>
    <w:rsid w:val="00E84183"/>
    <w:rsid w:val="00E8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5756B"/>
  <w15:chartTrackingRefBased/>
  <w15:docId w15:val="{7AF4C34A-0F54-4278-98E5-AA388D92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E9DB4-8574-4073-B4DF-840547001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B-ZONE</dc:creator>
  <cp:keywords/>
  <dc:description/>
  <cp:lastModifiedBy>Лена</cp:lastModifiedBy>
  <cp:revision>12</cp:revision>
  <dcterms:created xsi:type="dcterms:W3CDTF">2024-11-12T13:04:00Z</dcterms:created>
  <dcterms:modified xsi:type="dcterms:W3CDTF">2025-01-10T02:23:00Z</dcterms:modified>
</cp:coreProperties>
</file>