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C29" w:rsidRDefault="00606591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Муниципальное Бюджетное Дошкольное Учреждение</w:t>
      </w:r>
    </w:p>
    <w:p w:rsidR="00606591" w:rsidRDefault="00606591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Онохойский  детский сад «Солнышко»</w:t>
      </w:r>
    </w:p>
    <w:p w:rsidR="00606591" w:rsidRDefault="00606591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Pr="00606591" w:rsidRDefault="00606591" w:rsidP="00606591">
      <w:pPr>
        <w:pStyle w:val="af4"/>
        <w:rPr>
          <w:b/>
          <w:sz w:val="36"/>
          <w:szCs w:val="36"/>
        </w:rPr>
      </w:pPr>
      <w:r w:rsidRPr="00606591">
        <w:rPr>
          <w:b/>
          <w:sz w:val="36"/>
          <w:szCs w:val="36"/>
        </w:rPr>
        <w:t xml:space="preserve">                                 </w:t>
      </w:r>
      <w:r w:rsidR="00D14CED" w:rsidRPr="00606591">
        <w:rPr>
          <w:b/>
          <w:sz w:val="36"/>
          <w:szCs w:val="36"/>
        </w:rPr>
        <w:t>ПРОЕКТ</w:t>
      </w:r>
      <w:r w:rsidRPr="00606591">
        <w:rPr>
          <w:b/>
          <w:sz w:val="36"/>
          <w:szCs w:val="36"/>
        </w:rPr>
        <w:t xml:space="preserve"> </w:t>
      </w:r>
      <w:r w:rsidR="00D14CED" w:rsidRPr="00606591">
        <w:rPr>
          <w:b/>
          <w:sz w:val="36"/>
          <w:szCs w:val="36"/>
        </w:rPr>
        <w:t>«СНЕГОВИК»</w:t>
      </w:r>
    </w:p>
    <w:p w:rsidR="00BE2C29" w:rsidRDefault="00D14CED">
      <w:pPr>
        <w:pStyle w:val="af4"/>
        <w:jc w:val="center"/>
        <w:rPr>
          <w:b/>
          <w:sz w:val="36"/>
          <w:szCs w:val="36"/>
        </w:rPr>
      </w:pPr>
      <w:r w:rsidRPr="00606591">
        <w:rPr>
          <w:b/>
          <w:sz w:val="36"/>
          <w:szCs w:val="36"/>
        </w:rPr>
        <w:t>Вторая младшая группа</w:t>
      </w:r>
      <w:r w:rsidR="00606591" w:rsidRPr="00606591">
        <w:rPr>
          <w:b/>
          <w:sz w:val="36"/>
          <w:szCs w:val="36"/>
        </w:rPr>
        <w:t xml:space="preserve"> «Колокольчики»</w:t>
      </w:r>
      <w:r w:rsidR="00606591">
        <w:rPr>
          <w:b/>
          <w:sz w:val="36"/>
          <w:szCs w:val="36"/>
        </w:rPr>
        <w:t>.</w:t>
      </w:r>
    </w:p>
    <w:p w:rsidR="00437E01" w:rsidRPr="00606591" w:rsidRDefault="00437E01">
      <w:pPr>
        <w:pStyle w:val="af4"/>
        <w:jc w:val="center"/>
        <w:rPr>
          <w:b/>
          <w:sz w:val="36"/>
          <w:szCs w:val="36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437E01">
      <w:pPr>
        <w:pStyle w:val="af4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2F9527" wp14:editId="71EF6154">
            <wp:extent cx="5940425" cy="4919552"/>
            <wp:effectExtent l="0" t="0" r="3175" b="0"/>
            <wp:docPr id="1" name="Рисунок 1" descr="https://www.maam.ru/upload/blogs/detsad-106179-1579435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06179-157943579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1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437E01">
      <w:pPr>
        <w:pStyle w:val="af4"/>
        <w:rPr>
          <w:b/>
          <w:sz w:val="28"/>
          <w:szCs w:val="28"/>
        </w:rPr>
      </w:pPr>
      <w:r w:rsidRPr="00437E01">
        <w:rPr>
          <w:b/>
          <w:sz w:val="28"/>
          <w:szCs w:val="28"/>
        </w:rPr>
        <w:t xml:space="preserve">                                                                </w:t>
      </w:r>
      <w:proofErr w:type="spellStart"/>
      <w:r w:rsidRPr="00437E01">
        <w:rPr>
          <w:b/>
          <w:sz w:val="28"/>
          <w:szCs w:val="28"/>
        </w:rPr>
        <w:t>Соболькина</w:t>
      </w:r>
      <w:proofErr w:type="spellEnd"/>
      <w:r w:rsidRPr="00437E01">
        <w:rPr>
          <w:b/>
          <w:sz w:val="28"/>
          <w:szCs w:val="28"/>
        </w:rPr>
        <w:t xml:space="preserve"> Е. М.</w:t>
      </w:r>
    </w:p>
    <w:p w:rsidR="00437E01" w:rsidRDefault="00437E01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32671">
        <w:rPr>
          <w:b/>
          <w:sz w:val="28"/>
          <w:szCs w:val="28"/>
        </w:rPr>
        <w:t xml:space="preserve">                            2025</w:t>
      </w:r>
      <w:r>
        <w:rPr>
          <w:b/>
          <w:sz w:val="28"/>
          <w:szCs w:val="28"/>
        </w:rPr>
        <w:t xml:space="preserve"> год.</w:t>
      </w: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Default="00BE2C29">
      <w:pPr>
        <w:pStyle w:val="af4"/>
        <w:rPr>
          <w:b/>
          <w:sz w:val="28"/>
          <w:szCs w:val="28"/>
        </w:rPr>
      </w:pPr>
    </w:p>
    <w:p w:rsidR="00BE2C29" w:rsidRPr="00437E01" w:rsidRDefault="00D14CED" w:rsidP="00437E01">
      <w:pPr>
        <w:pStyle w:val="af4"/>
        <w:tabs>
          <w:tab w:val="left" w:pos="73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                                            </w:t>
      </w:r>
      <w:r w:rsidR="00032671">
        <w:rPr>
          <w:b/>
          <w:sz w:val="28"/>
          <w:szCs w:val="28"/>
        </w:rPr>
        <w:t xml:space="preserve">                </w:t>
      </w:r>
      <w:bookmarkStart w:id="0" w:name="_GoBack"/>
      <w:bookmarkEnd w:id="0"/>
      <w:r>
        <w:rPr>
          <w:b/>
          <w:sz w:val="28"/>
          <w:szCs w:val="28"/>
        </w:rPr>
        <w:t xml:space="preserve">Тип проекта: </w:t>
      </w:r>
      <w:r>
        <w:rPr>
          <w:sz w:val="28"/>
          <w:szCs w:val="28"/>
        </w:rPr>
        <w:t>краткосрочный, групповой, познавательно-творческий.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b/>
          <w:sz w:val="28"/>
          <w:szCs w:val="28"/>
        </w:rPr>
        <w:t xml:space="preserve">Участники проекта: </w:t>
      </w:r>
      <w:r>
        <w:rPr>
          <w:sz w:val="28"/>
          <w:szCs w:val="28"/>
        </w:rPr>
        <w:t>Воспитатели, дети второй младшей группы и их родители.</w:t>
      </w:r>
    </w:p>
    <w:p w:rsidR="00BE2C29" w:rsidRDefault="00D14CE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Срок реализации: </w:t>
      </w:r>
      <w:r>
        <w:rPr>
          <w:sz w:val="28"/>
          <w:szCs w:val="28"/>
        </w:rPr>
        <w:t>2 недели.</w:t>
      </w:r>
      <w:r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 xml:space="preserve"> </w:t>
      </w:r>
    </w:p>
    <w:p w:rsidR="00BE2C29" w:rsidRDefault="00D14CED">
      <w:pPr>
        <w:spacing w:before="75" w:after="75" w:line="240" w:lineRule="auto"/>
        <w:jc w:val="both"/>
        <w:rPr>
          <w:rFonts w:eastAsia="Times New Roman" w:cs="Times New Roman"/>
          <w:color w:val="0D3F0D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Объект исследования:</w:t>
      </w:r>
      <w:r>
        <w:rPr>
          <w:rFonts w:eastAsia="Times New Roman" w:cs="Times New Roman"/>
          <w:b/>
          <w:bCs/>
          <w:color w:val="0D3F0D"/>
          <w:sz w:val="28"/>
          <w:szCs w:val="28"/>
          <w:lang w:eastAsia="ru-RU"/>
        </w:rPr>
        <w:t> </w:t>
      </w:r>
      <w:r>
        <w:rPr>
          <w:rFonts w:eastAsia="Times New Roman" w:cs="Times New Roman"/>
          <w:sz w:val="28"/>
          <w:szCs w:val="28"/>
          <w:lang w:eastAsia="ru-RU"/>
        </w:rPr>
        <w:t>снег.</w:t>
      </w:r>
    </w:p>
    <w:p w:rsidR="00BE2C29" w:rsidRDefault="00D14CED">
      <w:pPr>
        <w:spacing w:before="75" w:after="75"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Предмет исследования:</w:t>
      </w:r>
      <w:r>
        <w:rPr>
          <w:rFonts w:eastAsia="Times New Roman" w:cs="Times New Roman"/>
          <w:b/>
          <w:bCs/>
          <w:color w:val="0D3F0D"/>
          <w:sz w:val="28"/>
          <w:szCs w:val="28"/>
          <w:lang w:eastAsia="ru-RU"/>
        </w:rPr>
        <w:t> </w:t>
      </w:r>
      <w:r>
        <w:rPr>
          <w:rFonts w:eastAsia="Times New Roman" w:cs="Times New Roman"/>
          <w:sz w:val="28"/>
          <w:szCs w:val="28"/>
          <w:lang w:eastAsia="ru-RU"/>
        </w:rPr>
        <w:t>физические свойства снега.</w:t>
      </w:r>
    </w:p>
    <w:p w:rsidR="00BE2C29" w:rsidRDefault="00D14CED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Актуальность:  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14FD">
        <w:rPr>
          <w:sz w:val="28"/>
          <w:szCs w:val="28"/>
        </w:rPr>
        <w:t xml:space="preserve">    Зима – прекрасное время года. В</w:t>
      </w:r>
      <w:r>
        <w:rPr>
          <w:sz w:val="28"/>
          <w:szCs w:val="28"/>
        </w:rPr>
        <w:t>ыпал снег – белый, пушистый, необыкновенно загадочный. Он так и манит к себе и взрослых</w:t>
      </w:r>
      <w:r w:rsidR="005A14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детей. Актуальность данного проекта в том, что он позволяет в условиях </w:t>
      </w:r>
      <w:proofErr w:type="gramStart"/>
      <w:r w:rsidR="005A14FD">
        <w:rPr>
          <w:sz w:val="28"/>
          <w:szCs w:val="28"/>
        </w:rPr>
        <w:t>воспитательном</w:t>
      </w:r>
      <w:r>
        <w:rPr>
          <w:sz w:val="28"/>
          <w:szCs w:val="28"/>
        </w:rPr>
        <w:t>-образовательного</w:t>
      </w:r>
      <w:proofErr w:type="gramEnd"/>
      <w:r>
        <w:rPr>
          <w:sz w:val="28"/>
          <w:szCs w:val="28"/>
        </w:rPr>
        <w:t xml:space="preserve"> процесса в ДОУ расширить, обогатить, систематизировать и творчески применить знания детей о снеговике.            Познакомить с опытами с водой и снегом с целью развития к познавательно-исследовательской деятельности. Ребёнок накапливает опыт и устраивает знания в результате непосредственного общения с природой. 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b/>
          <w:sz w:val="28"/>
          <w:szCs w:val="28"/>
        </w:rPr>
        <w:t>Цель проекта:</w:t>
      </w:r>
      <w:r>
        <w:rPr>
          <w:sz w:val="28"/>
          <w:szCs w:val="28"/>
        </w:rPr>
        <w:t xml:space="preserve"> </w:t>
      </w:r>
    </w:p>
    <w:p w:rsidR="00BE2C29" w:rsidRDefault="00D14CED">
      <w:pPr>
        <w:pStyle w:val="af4"/>
        <w:rPr>
          <w:b/>
          <w:sz w:val="28"/>
          <w:szCs w:val="28"/>
        </w:rPr>
      </w:pPr>
      <w:r>
        <w:rPr>
          <w:sz w:val="28"/>
          <w:szCs w:val="28"/>
        </w:rPr>
        <w:t xml:space="preserve">      Развитие познавательных и творческих способностей детей в процессе ознакомления с традициями и обычаях русского народа при создании предметно-развивающей среды к Новогодним и Рождественским праздникам.</w:t>
      </w:r>
      <w:r>
        <w:rPr>
          <w:b/>
          <w:sz w:val="28"/>
          <w:szCs w:val="28"/>
        </w:rPr>
        <w:t xml:space="preserve"> 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  - формировать знания детей о явлениях и признаках зимы, зимних развлечениях.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  - развивать коммуникативные способности детей, навыки совместной работы, творческие способности.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sz w:val="28"/>
          <w:szCs w:val="28"/>
        </w:rPr>
        <w:t xml:space="preserve">      - воспитывать у детей любознательность, любовь к русским народным традиционным развлечениям.</w:t>
      </w:r>
    </w:p>
    <w:p w:rsidR="00BE2C29" w:rsidRDefault="00D14CED">
      <w:pPr>
        <w:spacing w:before="75" w:after="75" w:line="240" w:lineRule="auto"/>
        <w:ind w:firstLine="502"/>
        <w:jc w:val="both"/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</w:pPr>
      <w:r>
        <w:rPr>
          <w:sz w:val="28"/>
          <w:szCs w:val="28"/>
        </w:rPr>
        <w:t>- укреплять связи дошкольного учреждения с семьей. Воспитывать интерес к совместному творчеству. Развитие фантазии, воображения, в условиях расширения творческого потенциала родителей.</w:t>
      </w:r>
      <w:r>
        <w:rPr>
          <w:rFonts w:ascii="Times New Roman" w:eastAsia="Times New Roman" w:hAnsi="Times New Roman" w:cs="Times New Roman"/>
          <w:b/>
          <w:bCs/>
          <w:color w:val="0D3F0D"/>
          <w:sz w:val="28"/>
          <w:szCs w:val="28"/>
          <w:lang w:eastAsia="ru-RU"/>
        </w:rPr>
        <w:t xml:space="preserve"> </w:t>
      </w:r>
    </w:p>
    <w:p w:rsidR="00BE2C29" w:rsidRDefault="00BE2C29">
      <w:pPr>
        <w:pStyle w:val="af4"/>
        <w:rPr>
          <w:sz w:val="28"/>
          <w:szCs w:val="28"/>
        </w:rPr>
      </w:pPr>
    </w:p>
    <w:p w:rsidR="00BE2C29" w:rsidRDefault="00BE2C29">
      <w:pPr>
        <w:pStyle w:val="af4"/>
        <w:rPr>
          <w:sz w:val="28"/>
          <w:szCs w:val="28"/>
        </w:rPr>
      </w:pPr>
    </w:p>
    <w:p w:rsidR="00BE2C29" w:rsidRDefault="00D14CED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Предполагаемый результат:</w:t>
      </w:r>
    </w:p>
    <w:p w:rsidR="00BE2C29" w:rsidRDefault="00D14CED">
      <w:pPr>
        <w:pStyle w:val="af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проявления у детей и родителей творческой активности. </w:t>
      </w:r>
    </w:p>
    <w:p w:rsidR="00BE2C29" w:rsidRDefault="00D14CED">
      <w:pPr>
        <w:pStyle w:val="af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Привлечение к сотрудничеству родителей по созданию в детском саду предметно-развивающей среды.</w:t>
      </w:r>
    </w:p>
    <w:p w:rsidR="00BE2C29" w:rsidRDefault="00D14CED">
      <w:pPr>
        <w:pStyle w:val="af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у детей наблюдательности (узнают и называют снеговика в книжках, на картинках); </w:t>
      </w:r>
    </w:p>
    <w:p w:rsidR="00BE2C29" w:rsidRDefault="00D14CED">
      <w:pPr>
        <w:pStyle w:val="af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Воспитание нравственных и эстетических чувств.</w:t>
      </w:r>
    </w:p>
    <w:p w:rsidR="00BE2C29" w:rsidRDefault="00D14CED">
      <w:pPr>
        <w:pStyle w:val="af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Прививать детям интерес к исследовательской деятельности.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b/>
          <w:sz w:val="28"/>
          <w:szCs w:val="28"/>
        </w:rPr>
        <w:t>Продукты проекта:</w:t>
      </w:r>
      <w:r>
        <w:rPr>
          <w:sz w:val="28"/>
          <w:szCs w:val="28"/>
        </w:rPr>
        <w:t xml:space="preserve"> выставка рисунков и поделок «Весёлый снеговик».</w:t>
      </w:r>
    </w:p>
    <w:p w:rsidR="00BE2C29" w:rsidRDefault="00D14CED">
      <w:pPr>
        <w:spacing w:before="75" w:after="75" w:line="240" w:lineRule="auto"/>
        <w:ind w:firstLine="502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>Гипотеза: </w:t>
      </w:r>
      <w:r>
        <w:rPr>
          <w:rFonts w:eastAsia="Times New Roman" w:cs="Times New Roman"/>
          <w:sz w:val="28"/>
          <w:szCs w:val="28"/>
          <w:lang w:eastAsia="ru-RU"/>
        </w:rPr>
        <w:t>снеговик - это снежная постройка, которая состоит из снега, а снег в свою очередь это одно из состояний воды, а вода может превращаться также в лёд.</w:t>
      </w:r>
    </w:p>
    <w:p w:rsidR="00BE2C29" w:rsidRDefault="00D14CED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>Этапы реализации проекта: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b/>
          <w:sz w:val="28"/>
          <w:szCs w:val="28"/>
        </w:rPr>
        <w:t>1 этап – подготовительный</w:t>
      </w:r>
    </w:p>
    <w:p w:rsidR="00BE2C29" w:rsidRDefault="00D14CED">
      <w:pPr>
        <w:pStyle w:val="af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Определение темы проекта.</w:t>
      </w:r>
    </w:p>
    <w:p w:rsidR="00BE2C29" w:rsidRDefault="00D14CED">
      <w:pPr>
        <w:pStyle w:val="af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Разработка перспективного плана проекта.</w:t>
      </w:r>
    </w:p>
    <w:p w:rsidR="00BE2C29" w:rsidRDefault="00D14CED">
      <w:pPr>
        <w:pStyle w:val="af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Подготовка атрибутов для проведения бесед, дидактических игр, мероприятий (выставок).</w:t>
      </w:r>
    </w:p>
    <w:p w:rsidR="00BE2C29" w:rsidRDefault="00D14CED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>2 этап: Реализация проекта</w:t>
      </w:r>
    </w:p>
    <w:p w:rsidR="00BE2C29" w:rsidRDefault="00BE2C29">
      <w:pPr>
        <w:pStyle w:val="af4"/>
        <w:rPr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BE2C29">
        <w:tc>
          <w:tcPr>
            <w:tcW w:w="3085" w:type="dxa"/>
          </w:tcPr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</w:tc>
        <w:tc>
          <w:tcPr>
            <w:tcW w:w="6486" w:type="dxa"/>
          </w:tcPr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Цели, задачи.</w:t>
            </w:r>
          </w:p>
        </w:tc>
      </w:tr>
      <w:tr w:rsidR="00BE2C29">
        <w:tc>
          <w:tcPr>
            <w:tcW w:w="3085" w:type="dxa"/>
          </w:tcPr>
          <w:p w:rsidR="00BE2C29" w:rsidRDefault="00D14CED">
            <w:pPr>
              <w:pStyle w:val="af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Беседы: 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«История появления Снеговика»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«Почему Снеговик жить на холоде привык»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мультфильмов с последующей беседой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«Снеговик-почтовик»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«Новогодняя сказка»</w:t>
            </w:r>
          </w:p>
        </w:tc>
        <w:tc>
          <w:tcPr>
            <w:tcW w:w="6486" w:type="dxa"/>
          </w:tcPr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Учить детей внимательно слушать, отвечать на вопросы воспитателя.</w:t>
            </w: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</w:tc>
      </w:tr>
      <w:tr w:rsidR="00BE2C29">
        <w:tc>
          <w:tcPr>
            <w:tcW w:w="3085" w:type="dxa"/>
          </w:tcPr>
          <w:p w:rsidR="00BE2C29" w:rsidRDefault="00D14CED">
            <w:pPr>
              <w:pStyle w:val="af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Речевое развитие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 о зиме, снежинках, снеговике.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Разучивание стихов о  снеговике.</w:t>
            </w:r>
          </w:p>
        </w:tc>
        <w:tc>
          <w:tcPr>
            <w:tcW w:w="6486" w:type="dxa"/>
          </w:tcPr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обобщить и систематизировать представление детей о зиме как о времени года.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речь, память.</w:t>
            </w:r>
          </w:p>
        </w:tc>
      </w:tr>
      <w:tr w:rsidR="00BE2C29">
        <w:tc>
          <w:tcPr>
            <w:tcW w:w="3085" w:type="dxa"/>
          </w:tcPr>
          <w:p w:rsidR="00BE2C29" w:rsidRDefault="00D14CED">
            <w:pPr>
              <w:pStyle w:val="af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Художественная литература: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 Павлова «Снеговик»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Е.А.Пермяк</w:t>
            </w:r>
            <w:proofErr w:type="spellEnd"/>
            <w:r>
              <w:rPr>
                <w:sz w:val="28"/>
                <w:szCs w:val="28"/>
              </w:rPr>
              <w:t xml:space="preserve"> «Весёлый снеговик»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Сутеев</w:t>
            </w:r>
            <w:proofErr w:type="spellEnd"/>
            <w:r>
              <w:rPr>
                <w:sz w:val="28"/>
                <w:szCs w:val="28"/>
              </w:rPr>
              <w:t xml:space="preserve"> «Ёлка»</w:t>
            </w:r>
          </w:p>
        </w:tc>
        <w:tc>
          <w:tcPr>
            <w:tcW w:w="6486" w:type="dxa"/>
          </w:tcPr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учить детей видеть в стихотворных произведениях описание наблюдаемых явлений.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BE2C29">
        <w:tc>
          <w:tcPr>
            <w:tcW w:w="3085" w:type="dxa"/>
          </w:tcPr>
          <w:p w:rsidR="00BE2C29" w:rsidRDefault="00D14CED">
            <w:pPr>
              <w:pStyle w:val="af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Художественно-эстетическое развитие: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Лепка</w:t>
            </w:r>
            <w:r>
              <w:rPr>
                <w:sz w:val="28"/>
                <w:szCs w:val="28"/>
              </w:rPr>
              <w:t xml:space="preserve">  «Снеговик»</w:t>
            </w:r>
          </w:p>
          <w:p w:rsidR="00BE2C29" w:rsidRDefault="00BE2C29">
            <w:pPr>
              <w:pStyle w:val="af4"/>
              <w:rPr>
                <w:b/>
                <w:i/>
                <w:sz w:val="28"/>
                <w:szCs w:val="28"/>
              </w:rPr>
            </w:pP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Аппликация</w:t>
            </w:r>
            <w:r>
              <w:rPr>
                <w:sz w:val="28"/>
                <w:szCs w:val="28"/>
              </w:rPr>
              <w:t xml:space="preserve">  «Новогодний снеговик»</w:t>
            </w:r>
          </w:p>
          <w:p w:rsidR="00BE2C29" w:rsidRDefault="00BE2C29">
            <w:pPr>
              <w:pStyle w:val="af4"/>
              <w:rPr>
                <w:b/>
                <w:i/>
                <w:sz w:val="28"/>
                <w:szCs w:val="28"/>
              </w:rPr>
            </w:pPr>
          </w:p>
          <w:p w:rsidR="00BE2C29" w:rsidRDefault="00BE2C29">
            <w:pPr>
              <w:pStyle w:val="af4"/>
              <w:rPr>
                <w:b/>
                <w:i/>
                <w:sz w:val="28"/>
                <w:szCs w:val="28"/>
              </w:rPr>
            </w:pPr>
          </w:p>
          <w:p w:rsidR="00BE2C29" w:rsidRDefault="00BE2C29">
            <w:pPr>
              <w:pStyle w:val="af4"/>
              <w:rPr>
                <w:b/>
                <w:i/>
                <w:sz w:val="28"/>
                <w:szCs w:val="28"/>
              </w:rPr>
            </w:pP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«Снежные комочки»</w:t>
            </w:r>
          </w:p>
        </w:tc>
        <w:tc>
          <w:tcPr>
            <w:tcW w:w="6486" w:type="dxa"/>
          </w:tcPr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учить лепить предметы, состоящие из двух шариков.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учить составлять изображение из частей. Соединяя части плотно, </w:t>
            </w:r>
            <w:proofErr w:type="gramStart"/>
            <w:r>
              <w:rPr>
                <w:sz w:val="28"/>
                <w:szCs w:val="28"/>
              </w:rPr>
              <w:t>прижимая</w:t>
            </w:r>
            <w:proofErr w:type="gramEnd"/>
            <w:r>
              <w:rPr>
                <w:sz w:val="28"/>
                <w:szCs w:val="28"/>
              </w:rPr>
              <w:t xml:space="preserve"> друг к другу. Развивать аккуратность, творчество.</w:t>
            </w: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учить рисовать предметы округлой формы, использовать приём закрашивания краской, не выходя за контур. </w:t>
            </w:r>
          </w:p>
        </w:tc>
      </w:tr>
      <w:tr w:rsidR="00BE2C29">
        <w:tc>
          <w:tcPr>
            <w:tcW w:w="3085" w:type="dxa"/>
          </w:tcPr>
          <w:p w:rsidR="00BE2C29" w:rsidRDefault="00D14CED">
            <w:pPr>
              <w:pStyle w:val="af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Дидактические игры: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«Собери снеговиков»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Холодно-горячо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«Доскажи словечко»</w:t>
            </w:r>
          </w:p>
        </w:tc>
        <w:tc>
          <w:tcPr>
            <w:tcW w:w="6486" w:type="dxa"/>
          </w:tcPr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развивать зрительное внимание, пространственные представления.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ознакомление детей с геометрическими фигурами. 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Воспитывать интерес к игре.</w:t>
            </w: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</w:tc>
      </w:tr>
      <w:tr w:rsidR="00BE2C29">
        <w:tc>
          <w:tcPr>
            <w:tcW w:w="3085" w:type="dxa"/>
          </w:tcPr>
          <w:p w:rsidR="00BE2C29" w:rsidRDefault="00D14CED">
            <w:pPr>
              <w:pStyle w:val="af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Подвижные игры: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«Выпал беленький снежок», «Заморожу»</w:t>
            </w:r>
          </w:p>
        </w:tc>
        <w:tc>
          <w:tcPr>
            <w:tcW w:w="6486" w:type="dxa"/>
          </w:tcPr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двигательной активности, умение двигаться в соответствии со словами.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способствовать совершенствованию основных движений (ходьбе, бегу, бросанию), воспитывать желание играть дружно и весело.</w:t>
            </w:r>
          </w:p>
        </w:tc>
      </w:tr>
      <w:tr w:rsidR="00BE2C29">
        <w:tc>
          <w:tcPr>
            <w:tcW w:w="3085" w:type="dxa"/>
          </w:tcPr>
          <w:p w:rsidR="00BE2C29" w:rsidRDefault="00D14CED">
            <w:pPr>
              <w:pStyle w:val="af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Опытно-</w:t>
            </w:r>
            <w:r w:rsidR="005A14FD">
              <w:rPr>
                <w:b/>
                <w:sz w:val="28"/>
                <w:szCs w:val="28"/>
              </w:rPr>
              <w:t>экспериментальная</w:t>
            </w:r>
            <w:r>
              <w:rPr>
                <w:b/>
                <w:sz w:val="28"/>
                <w:szCs w:val="28"/>
              </w:rPr>
              <w:t xml:space="preserve"> работа.</w:t>
            </w: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такое снег?»</w:t>
            </w: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такое лёд?»</w:t>
            </w:r>
          </w:p>
        </w:tc>
        <w:tc>
          <w:tcPr>
            <w:tcW w:w="6486" w:type="dxa"/>
          </w:tcPr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D14CED">
            <w:pPr>
              <w:pStyle w:val="af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формировать представление о физических свойствах снега. Подвести детей к пониманию того, что в тепле снег тает, превращается в воду.</w:t>
            </w: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  <w:p w:rsidR="00BE2C29" w:rsidRDefault="00BE2C29">
            <w:pPr>
              <w:pStyle w:val="af4"/>
              <w:rPr>
                <w:sz w:val="28"/>
                <w:szCs w:val="28"/>
              </w:rPr>
            </w:pPr>
          </w:p>
        </w:tc>
      </w:tr>
    </w:tbl>
    <w:p w:rsidR="00BE2C29" w:rsidRDefault="00BE2C29">
      <w:pPr>
        <w:pStyle w:val="af4"/>
        <w:rPr>
          <w:sz w:val="28"/>
          <w:szCs w:val="28"/>
        </w:rPr>
      </w:pPr>
    </w:p>
    <w:p w:rsidR="00BE2C29" w:rsidRDefault="00D14CED">
      <w:pPr>
        <w:spacing w:before="75" w:after="75" w:line="240" w:lineRule="auto"/>
        <w:ind w:firstLine="85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этап.</w:t>
      </w:r>
    </w:p>
    <w:p w:rsidR="00BE2C29" w:rsidRDefault="00D14CED">
      <w:pPr>
        <w:numPr>
          <w:ilvl w:val="0"/>
          <w:numId w:val="3"/>
        </w:numPr>
        <w:spacing w:before="75" w:after="0" w:line="244" w:lineRule="atLeast"/>
        <w:ind w:left="165" w:firstLine="0"/>
        <w:jc w:val="both"/>
        <w:rPr>
          <w:rFonts w:ascii="Verdana" w:eastAsia="Times New Roman" w:hAnsi="Verdana" w:cs="Times New Roman"/>
          <w:color w:val="061E0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61E06"/>
          <w:sz w:val="28"/>
          <w:szCs w:val="28"/>
          <w:lang w:eastAsia="ru-RU"/>
        </w:rPr>
        <w:t>Оформление выставки поделок родителей «Наш друг – снеговик».</w:t>
      </w:r>
    </w:p>
    <w:p w:rsidR="00BE2C29" w:rsidRDefault="00BE2C29">
      <w:pPr>
        <w:spacing w:before="75" w:after="0" w:line="244" w:lineRule="atLeast"/>
        <w:ind w:left="165"/>
        <w:jc w:val="both"/>
        <w:rPr>
          <w:rFonts w:ascii="Verdana" w:eastAsia="Times New Roman" w:hAnsi="Verdana" w:cs="Times New Roman"/>
          <w:color w:val="061E06"/>
          <w:sz w:val="20"/>
          <w:szCs w:val="20"/>
          <w:lang w:eastAsia="ru-RU"/>
        </w:rPr>
      </w:pPr>
    </w:p>
    <w:p w:rsidR="00BE2C29" w:rsidRDefault="00BE2C29">
      <w:pPr>
        <w:pStyle w:val="af4"/>
        <w:rPr>
          <w:sz w:val="28"/>
          <w:szCs w:val="28"/>
        </w:rPr>
      </w:pPr>
    </w:p>
    <w:p w:rsidR="005A14FD" w:rsidRDefault="005A14FD">
      <w:pPr>
        <w:pStyle w:val="af4"/>
        <w:rPr>
          <w:b/>
          <w:sz w:val="28"/>
          <w:szCs w:val="28"/>
        </w:rPr>
      </w:pPr>
    </w:p>
    <w:p w:rsidR="005A14FD" w:rsidRDefault="005A14FD">
      <w:pPr>
        <w:pStyle w:val="af4"/>
        <w:rPr>
          <w:b/>
          <w:sz w:val="28"/>
          <w:szCs w:val="28"/>
        </w:rPr>
      </w:pPr>
    </w:p>
    <w:p w:rsidR="00BE2C29" w:rsidRDefault="00D14CED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Результаты реализации проекта: </w:t>
      </w:r>
    </w:p>
    <w:p w:rsidR="00BE2C29" w:rsidRDefault="00D14CED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детей: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sz w:val="28"/>
          <w:szCs w:val="28"/>
        </w:rPr>
        <w:t>- Углубление знания детей о сезонных изменениях в природе в зимнее время года.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sz w:val="28"/>
          <w:szCs w:val="28"/>
        </w:rPr>
        <w:t>- Развитие исследовательской деятельности дошкольников в ходе совместной практической деятельности детей с педагогом.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sz w:val="28"/>
          <w:szCs w:val="28"/>
        </w:rPr>
        <w:t>- Развитие творческих способностей детей.</w:t>
      </w:r>
    </w:p>
    <w:p w:rsidR="00BE2C29" w:rsidRDefault="00D14CED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>Для педагогов: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sz w:val="28"/>
          <w:szCs w:val="28"/>
        </w:rPr>
        <w:t>- Расширение картотеки игр, стихотворений зимней направленности (дидактические, подвижные, пальчиковые и употребление их  детьми в свободной деятельности).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sz w:val="28"/>
          <w:szCs w:val="28"/>
        </w:rPr>
        <w:t>- Пополнение среды группы уголком с поделками и геометрическими фигурами.</w:t>
      </w:r>
    </w:p>
    <w:p w:rsidR="00BE2C29" w:rsidRDefault="00D14CED">
      <w:pPr>
        <w:pStyle w:val="af4"/>
        <w:rPr>
          <w:b/>
          <w:sz w:val="28"/>
          <w:szCs w:val="28"/>
        </w:rPr>
      </w:pPr>
      <w:r>
        <w:rPr>
          <w:b/>
          <w:sz w:val="28"/>
          <w:szCs w:val="28"/>
        </w:rPr>
        <w:t>Для родителей: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sz w:val="28"/>
          <w:szCs w:val="28"/>
        </w:rPr>
        <w:t>- Приобщение родителей в творческую работу с детьми, укрепление заинтересованности в сотрудничестве с детским садом.</w:t>
      </w:r>
    </w:p>
    <w:p w:rsidR="00BE2C29" w:rsidRDefault="00D14CED">
      <w:pPr>
        <w:spacing w:after="0" w:line="293" w:lineRule="atLeast"/>
        <w:ind w:firstLine="85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проекта.</w:t>
      </w:r>
    </w:p>
    <w:p w:rsidR="00BE2C29" w:rsidRDefault="00D14CED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«Снеговик» длился 2 недели. Во время проведения проекта дети всесторонне исследовали снег в группе в экспериментальной зоне, рассмотрели его, потрогали, понюхали, все дети с большим интересом проявляли активность при проведении опытов, делали выводы.</w:t>
      </w:r>
    </w:p>
    <w:p w:rsidR="00BE2C29" w:rsidRDefault="00D14CED">
      <w:pPr>
        <w:spacing w:before="75" w:after="0" w:line="240" w:lineRule="auto"/>
        <w:ind w:firstLine="85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Лепили снеговика, упражнялись в раскатывании комочков пластилина круговыми движениями, в соединении комочков вместе.</w:t>
      </w:r>
    </w:p>
    <w:p w:rsidR="00BE2C29" w:rsidRDefault="00D14CED">
      <w:pPr>
        <w:spacing w:before="75" w:after="75" w:line="240" w:lineRule="auto"/>
        <w:ind w:firstLine="85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проекта «Снеговик» у детей возник устойчивый интерес к творческой, познавательной деятельности; сформирован ряд навыков, дети приобрели и закрепили элементарные знания о снеге, они хорошо знают, что снег белого цвета, холодный, тает в тёплом помещении. Снег – это вода, которая замёрзла.</w:t>
      </w:r>
    </w:p>
    <w:p w:rsidR="00BE2C29" w:rsidRDefault="00D14CED">
      <w:pPr>
        <w:spacing w:after="0" w:line="240" w:lineRule="auto"/>
        <w:ind w:firstLine="851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экспериментальной деятельности были проведены опыты со снегом: «Снег и его свойства», «Что такое снег?», «Лёд и его свойства», в процессе чего дети узнали, что снег холодный, пушистый, белый, рассыпчатый, в тепле снег превращается в воду. Ещё узнали, что вода имеет свойство замерзать и превращаться в лёд (твёрдый, хрупкий, холодный, прозрачный).</w:t>
      </w:r>
    </w:p>
    <w:p w:rsidR="00BE2C29" w:rsidRDefault="00D14CED">
      <w:pPr>
        <w:pStyle w:val="af4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Таким образом, у детей повысился познавательный интерес к экспериментам, пополнился словарный запас.</w:t>
      </w:r>
    </w:p>
    <w:p w:rsidR="00BE2C29" w:rsidRDefault="00BE2C29">
      <w:pPr>
        <w:pStyle w:val="af4"/>
        <w:rPr>
          <w:sz w:val="28"/>
          <w:szCs w:val="28"/>
        </w:rPr>
      </w:pPr>
    </w:p>
    <w:sectPr w:rsidR="00BE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1E" w:rsidRDefault="000C611E">
      <w:pPr>
        <w:spacing w:after="0" w:line="240" w:lineRule="auto"/>
      </w:pPr>
      <w:r>
        <w:separator/>
      </w:r>
    </w:p>
  </w:endnote>
  <w:endnote w:type="continuationSeparator" w:id="0">
    <w:p w:rsidR="000C611E" w:rsidRDefault="000C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1E" w:rsidRDefault="000C611E">
      <w:pPr>
        <w:spacing w:after="0" w:line="240" w:lineRule="auto"/>
      </w:pPr>
      <w:r>
        <w:separator/>
      </w:r>
    </w:p>
  </w:footnote>
  <w:footnote w:type="continuationSeparator" w:id="0">
    <w:p w:rsidR="000C611E" w:rsidRDefault="000C6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60C1E"/>
    <w:multiLevelType w:val="hybridMultilevel"/>
    <w:tmpl w:val="3342E6F4"/>
    <w:lvl w:ilvl="0" w:tplc="D536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143D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DFE28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AC63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C4C9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78F4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9E03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A4CA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D231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7E68E7"/>
    <w:multiLevelType w:val="hybridMultilevel"/>
    <w:tmpl w:val="800822E0"/>
    <w:lvl w:ilvl="0" w:tplc="5AC2211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A55E72A2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7AE5470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C5B40E34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DD41CB0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6E441BE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8A6602BC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374233C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3361A50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BBF345E"/>
    <w:multiLevelType w:val="hybridMultilevel"/>
    <w:tmpl w:val="50F2D32E"/>
    <w:lvl w:ilvl="0" w:tplc="40DA7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B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081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C1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2C4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C4D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C6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28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AB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16197D"/>
    <w:multiLevelType w:val="hybridMultilevel"/>
    <w:tmpl w:val="1D244088"/>
    <w:lvl w:ilvl="0" w:tplc="0F72D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FE755E">
      <w:start w:val="1"/>
      <w:numFmt w:val="lowerLetter"/>
      <w:lvlText w:val="%2."/>
      <w:lvlJc w:val="left"/>
      <w:pPr>
        <w:ind w:left="1440" w:hanging="360"/>
      </w:pPr>
    </w:lvl>
    <w:lvl w:ilvl="2" w:tplc="10447384">
      <w:start w:val="1"/>
      <w:numFmt w:val="lowerRoman"/>
      <w:lvlText w:val="%3."/>
      <w:lvlJc w:val="right"/>
      <w:pPr>
        <w:ind w:left="2160" w:hanging="180"/>
      </w:pPr>
    </w:lvl>
    <w:lvl w:ilvl="3" w:tplc="2794B062">
      <w:start w:val="1"/>
      <w:numFmt w:val="decimal"/>
      <w:lvlText w:val="%4."/>
      <w:lvlJc w:val="left"/>
      <w:pPr>
        <w:ind w:left="2880" w:hanging="360"/>
      </w:pPr>
    </w:lvl>
    <w:lvl w:ilvl="4" w:tplc="0BF048E4">
      <w:start w:val="1"/>
      <w:numFmt w:val="lowerLetter"/>
      <w:lvlText w:val="%5."/>
      <w:lvlJc w:val="left"/>
      <w:pPr>
        <w:ind w:left="3600" w:hanging="360"/>
      </w:pPr>
    </w:lvl>
    <w:lvl w:ilvl="5" w:tplc="E7A8DD0C">
      <w:start w:val="1"/>
      <w:numFmt w:val="lowerRoman"/>
      <w:lvlText w:val="%6."/>
      <w:lvlJc w:val="right"/>
      <w:pPr>
        <w:ind w:left="4320" w:hanging="180"/>
      </w:pPr>
    </w:lvl>
    <w:lvl w:ilvl="6" w:tplc="C4A45DF0">
      <w:start w:val="1"/>
      <w:numFmt w:val="decimal"/>
      <w:lvlText w:val="%7."/>
      <w:lvlJc w:val="left"/>
      <w:pPr>
        <w:ind w:left="5040" w:hanging="360"/>
      </w:pPr>
    </w:lvl>
    <w:lvl w:ilvl="7" w:tplc="45A41B14">
      <w:start w:val="1"/>
      <w:numFmt w:val="lowerLetter"/>
      <w:lvlText w:val="%8."/>
      <w:lvlJc w:val="left"/>
      <w:pPr>
        <w:ind w:left="5760" w:hanging="360"/>
      </w:pPr>
    </w:lvl>
    <w:lvl w:ilvl="8" w:tplc="45F065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29"/>
    <w:rsid w:val="00032671"/>
    <w:rsid w:val="000C611E"/>
    <w:rsid w:val="000D3B83"/>
    <w:rsid w:val="00437E01"/>
    <w:rsid w:val="005A14FD"/>
    <w:rsid w:val="00606591"/>
    <w:rsid w:val="00AD073D"/>
    <w:rsid w:val="00BE2C29"/>
    <w:rsid w:val="00D1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uiPriority w:val="1"/>
    <w:qFormat/>
    <w:pPr>
      <w:spacing w:after="0" w:line="240" w:lineRule="auto"/>
    </w:p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rsid w:val="0043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37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No Spacing"/>
    <w:uiPriority w:val="1"/>
    <w:qFormat/>
    <w:pPr>
      <w:spacing w:after="0" w:line="240" w:lineRule="auto"/>
    </w:pPr>
  </w:style>
  <w:style w:type="table" w:styleId="af5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Balloon Text"/>
    <w:basedOn w:val="a"/>
    <w:link w:val="afb"/>
    <w:uiPriority w:val="99"/>
    <w:semiHidden/>
    <w:unhideWhenUsed/>
    <w:rsid w:val="00437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437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962</Words>
  <Characters>5488</Characters>
  <Application>Microsoft Office Word</Application>
  <DocSecurity>0</DocSecurity>
  <Lines>45</Lines>
  <Paragraphs>12</Paragraphs>
  <ScaleCrop>false</ScaleCrop>
  <Company>1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</cp:lastModifiedBy>
  <cp:revision>19</cp:revision>
  <dcterms:created xsi:type="dcterms:W3CDTF">2018-01-15T10:47:00Z</dcterms:created>
  <dcterms:modified xsi:type="dcterms:W3CDTF">2025-11-22T04:44:00Z</dcterms:modified>
</cp:coreProperties>
</file>